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3249EDE" w14:textId="5EFB856F" w:rsidR="007A78B6" w:rsidRDefault="007A78B6" w:rsidP="00F125C7">
      <w:pPr>
        <w:spacing w:after="0" w:line="360" w:lineRule="auto"/>
        <w:ind w:firstLine="709"/>
        <w:jc w:val="both"/>
        <w:rPr>
          <w:rFonts w:ascii="Times New Roman" w:hAnsi="Times New Roman"/>
          <w:kern w:val="0"/>
          <w:sz w:val="28"/>
          <w14:ligatures w14:val="none"/>
        </w:rPr>
      </w:pPr>
      <w:r>
        <w:rPr>
          <w:rFonts w:ascii="Times New Roman" w:hAnsi="Times New Roman"/>
          <w:kern w:val="0"/>
          <w:sz w:val="28"/>
          <w14:ligatures w14:val="none"/>
        </w:rPr>
        <w:t xml:space="preserve"> </w:t>
      </w:r>
    </w:p>
    <w:p w14:paraId="61AB601B" w14:textId="225C6681" w:rsidR="00D8582B" w:rsidRDefault="007A78B6" w:rsidP="00F125C7">
      <w:pPr>
        <w:spacing w:after="0" w:line="360" w:lineRule="auto"/>
        <w:ind w:firstLine="709"/>
        <w:jc w:val="both"/>
        <w:rPr>
          <w:rFonts w:ascii="Times New Roman" w:hAnsi="Times New Roman"/>
          <w:kern w:val="0"/>
          <w:sz w:val="28"/>
          <w14:ligatures w14:val="none"/>
        </w:rPr>
      </w:pPr>
      <w:r>
        <w:rPr>
          <w:rFonts w:ascii="Times New Roman" w:hAnsi="Times New Roman"/>
          <w:kern w:val="0"/>
          <w:sz w:val="28"/>
          <w14:ligatures w14:val="none"/>
        </w:rPr>
        <w:t>На этой неделе работа с детьми была на правлена на формирование представлений о дек</w:t>
      </w:r>
      <w:r w:rsidR="007D0A8D">
        <w:rPr>
          <w:rFonts w:ascii="Times New Roman" w:hAnsi="Times New Roman"/>
          <w:kern w:val="0"/>
          <w:sz w:val="28"/>
          <w14:ligatures w14:val="none"/>
        </w:rPr>
        <w:t>о</w:t>
      </w:r>
      <w:r>
        <w:rPr>
          <w:rFonts w:ascii="Times New Roman" w:hAnsi="Times New Roman"/>
          <w:kern w:val="0"/>
          <w:sz w:val="28"/>
          <w14:ligatures w14:val="none"/>
        </w:rPr>
        <w:t>рациях, их значение в театрализованной постанов</w:t>
      </w:r>
      <w:r w:rsidR="007D0A8D">
        <w:rPr>
          <w:rFonts w:ascii="Times New Roman" w:hAnsi="Times New Roman"/>
          <w:kern w:val="0"/>
          <w:sz w:val="28"/>
          <w14:ligatures w14:val="none"/>
        </w:rPr>
        <w:t>к</w:t>
      </w:r>
      <w:r>
        <w:rPr>
          <w:rFonts w:ascii="Times New Roman" w:hAnsi="Times New Roman"/>
          <w:kern w:val="0"/>
          <w:sz w:val="28"/>
          <w14:ligatures w14:val="none"/>
        </w:rPr>
        <w:t>е</w:t>
      </w:r>
      <w:r w:rsidR="00D8582B">
        <w:rPr>
          <w:rFonts w:ascii="Times New Roman" w:hAnsi="Times New Roman"/>
          <w:kern w:val="0"/>
          <w:sz w:val="28"/>
          <w14:ligatures w14:val="none"/>
        </w:rPr>
        <w:t xml:space="preserve">. </w:t>
      </w:r>
      <w:r w:rsidR="004551B6">
        <w:rPr>
          <w:rFonts w:ascii="Times New Roman" w:hAnsi="Times New Roman"/>
          <w:kern w:val="0"/>
          <w:sz w:val="28"/>
          <w14:ligatures w14:val="none"/>
        </w:rPr>
        <w:t>Формирование</w:t>
      </w:r>
      <w:r w:rsidR="00D8582B" w:rsidRPr="007A78B6">
        <w:rPr>
          <w:rFonts w:ascii="Times New Roman" w:hAnsi="Times New Roman"/>
          <w:kern w:val="0"/>
          <w:sz w:val="28"/>
          <w14:ligatures w14:val="none"/>
        </w:rPr>
        <w:t xml:space="preserve"> </w:t>
      </w:r>
      <w:r w:rsidR="00A40793">
        <w:rPr>
          <w:rFonts w:ascii="Times New Roman" w:hAnsi="Times New Roman"/>
          <w:kern w:val="0"/>
          <w:sz w:val="28"/>
          <w14:ligatures w14:val="none"/>
        </w:rPr>
        <w:t>интереса</w:t>
      </w:r>
      <w:r w:rsidR="00D8582B" w:rsidRPr="007A78B6">
        <w:rPr>
          <w:rFonts w:ascii="Times New Roman" w:hAnsi="Times New Roman"/>
          <w:kern w:val="0"/>
          <w:sz w:val="28"/>
          <w14:ligatures w14:val="none"/>
        </w:rPr>
        <w:t xml:space="preserve"> </w:t>
      </w:r>
      <w:r w:rsidR="00D8582B">
        <w:rPr>
          <w:rFonts w:ascii="Times New Roman" w:hAnsi="Times New Roman"/>
          <w:kern w:val="0"/>
          <w:sz w:val="28"/>
          <w14:ligatures w14:val="none"/>
        </w:rPr>
        <w:t xml:space="preserve">и </w:t>
      </w:r>
      <w:r w:rsidR="00A40793">
        <w:rPr>
          <w:rFonts w:ascii="Times New Roman" w:hAnsi="Times New Roman"/>
          <w:kern w:val="0"/>
          <w:sz w:val="28"/>
          <w14:ligatures w14:val="none"/>
        </w:rPr>
        <w:t>желания</w:t>
      </w:r>
      <w:r w:rsidR="007D0A8D">
        <w:rPr>
          <w:rFonts w:ascii="Times New Roman" w:hAnsi="Times New Roman"/>
          <w:kern w:val="0"/>
          <w:sz w:val="28"/>
          <w14:ligatures w14:val="none"/>
        </w:rPr>
        <w:t xml:space="preserve"> к театрализованной постановке</w:t>
      </w:r>
      <w:r w:rsidR="00D8582B" w:rsidRPr="007A78B6">
        <w:rPr>
          <w:rFonts w:ascii="Times New Roman" w:hAnsi="Times New Roman"/>
          <w:kern w:val="0"/>
          <w:sz w:val="28"/>
          <w14:ligatures w14:val="none"/>
        </w:rPr>
        <w:t xml:space="preserve"> через создание декораций</w:t>
      </w:r>
      <w:r w:rsidR="00A40793">
        <w:rPr>
          <w:rFonts w:ascii="Times New Roman" w:hAnsi="Times New Roman"/>
          <w:kern w:val="0"/>
          <w:sz w:val="28"/>
          <w14:ligatures w14:val="none"/>
        </w:rPr>
        <w:t xml:space="preserve"> и </w:t>
      </w:r>
      <w:r w:rsidR="00D8582B" w:rsidRPr="007A78B6">
        <w:rPr>
          <w:rFonts w:ascii="Times New Roman" w:hAnsi="Times New Roman"/>
          <w:kern w:val="0"/>
          <w:sz w:val="28"/>
          <w14:ligatures w14:val="none"/>
        </w:rPr>
        <w:t>изготовлени</w:t>
      </w:r>
      <w:r w:rsidR="008F5C49">
        <w:rPr>
          <w:rFonts w:ascii="Times New Roman" w:hAnsi="Times New Roman"/>
          <w:kern w:val="0"/>
          <w:sz w:val="28"/>
          <w14:ligatures w14:val="none"/>
        </w:rPr>
        <w:t>е театральных</w:t>
      </w:r>
      <w:r w:rsidR="00D8582B" w:rsidRPr="007A78B6">
        <w:rPr>
          <w:rFonts w:ascii="Times New Roman" w:hAnsi="Times New Roman"/>
          <w:kern w:val="0"/>
          <w:sz w:val="28"/>
          <w14:ligatures w14:val="none"/>
        </w:rPr>
        <w:t xml:space="preserve"> атрибутов</w:t>
      </w:r>
      <w:r w:rsidR="00D8582B">
        <w:rPr>
          <w:rFonts w:ascii="Times New Roman" w:hAnsi="Times New Roman"/>
          <w:kern w:val="0"/>
          <w:sz w:val="28"/>
          <w14:ligatures w14:val="none"/>
        </w:rPr>
        <w:t xml:space="preserve">. </w:t>
      </w:r>
    </w:p>
    <w:p w14:paraId="2F57CB01" w14:textId="5A33DD53" w:rsidR="00396C64" w:rsidRDefault="007A78B6" w:rsidP="00F125C7">
      <w:pPr>
        <w:spacing w:after="0" w:line="360" w:lineRule="auto"/>
        <w:ind w:firstLine="709"/>
        <w:jc w:val="both"/>
        <w:rPr>
          <w:rFonts w:ascii="Times New Roman" w:hAnsi="Times New Roman"/>
          <w:kern w:val="0"/>
          <w:sz w:val="28"/>
          <w14:ligatures w14:val="none"/>
        </w:rPr>
      </w:pPr>
      <w:r>
        <w:rPr>
          <w:rFonts w:ascii="Times New Roman" w:hAnsi="Times New Roman"/>
          <w:kern w:val="0"/>
          <w:sz w:val="28"/>
          <w14:ligatures w14:val="none"/>
        </w:rPr>
        <w:t>Ребята познакомились</w:t>
      </w:r>
      <w:r w:rsidR="00D8582B">
        <w:rPr>
          <w:rFonts w:ascii="Times New Roman" w:hAnsi="Times New Roman"/>
          <w:kern w:val="0"/>
          <w:sz w:val="28"/>
          <w14:ligatures w14:val="none"/>
        </w:rPr>
        <w:t xml:space="preserve"> с видами театральных декораций</w:t>
      </w:r>
      <w:r w:rsidR="00E27700">
        <w:rPr>
          <w:rFonts w:ascii="Times New Roman" w:hAnsi="Times New Roman"/>
          <w:kern w:val="0"/>
          <w:sz w:val="28"/>
          <w14:ligatures w14:val="none"/>
        </w:rPr>
        <w:t xml:space="preserve">, </w:t>
      </w:r>
      <w:r w:rsidR="00D8582B">
        <w:rPr>
          <w:rFonts w:ascii="Times New Roman" w:hAnsi="Times New Roman"/>
          <w:kern w:val="0"/>
          <w:sz w:val="28"/>
          <w14:ligatures w14:val="none"/>
        </w:rPr>
        <w:t xml:space="preserve">узнали о том, </w:t>
      </w:r>
      <w:r w:rsidR="00E27700">
        <w:rPr>
          <w:rFonts w:ascii="Times New Roman" w:hAnsi="Times New Roman"/>
          <w:kern w:val="0"/>
          <w:sz w:val="28"/>
          <w14:ligatures w14:val="none"/>
        </w:rPr>
        <w:t>ч</w:t>
      </w:r>
      <w:r w:rsidR="00D8582B">
        <w:rPr>
          <w:rFonts w:ascii="Times New Roman" w:hAnsi="Times New Roman"/>
          <w:kern w:val="0"/>
          <w:sz w:val="28"/>
          <w14:ligatures w14:val="none"/>
        </w:rPr>
        <w:t xml:space="preserve">то они делятся на жёсткие и мягкие. </w:t>
      </w:r>
      <w:r>
        <w:rPr>
          <w:rFonts w:ascii="Times New Roman" w:hAnsi="Times New Roman"/>
          <w:kern w:val="0"/>
          <w:sz w:val="28"/>
          <w14:ligatures w14:val="none"/>
        </w:rPr>
        <w:t xml:space="preserve"> </w:t>
      </w:r>
    </w:p>
    <w:p w14:paraId="53139316" w14:textId="4B9E6C9B" w:rsidR="008F5C49" w:rsidRDefault="008F5C49" w:rsidP="00F125C7">
      <w:pPr>
        <w:spacing w:after="0" w:line="360" w:lineRule="auto"/>
        <w:ind w:firstLine="709"/>
        <w:jc w:val="both"/>
        <w:rPr>
          <w:rFonts w:ascii="Times New Roman" w:hAnsi="Times New Roman"/>
          <w:kern w:val="0"/>
          <w:sz w:val="28"/>
          <w14:ligatures w14:val="none"/>
        </w:rPr>
      </w:pPr>
      <w:r>
        <w:rPr>
          <w:rFonts w:ascii="Times New Roman" w:hAnsi="Times New Roman"/>
          <w:kern w:val="0"/>
          <w:sz w:val="28"/>
          <w14:ligatures w14:val="none"/>
        </w:rPr>
        <w:t xml:space="preserve">Узнали, </w:t>
      </w:r>
      <w:r w:rsidR="00E27700">
        <w:rPr>
          <w:rFonts w:ascii="Times New Roman" w:hAnsi="Times New Roman"/>
          <w:kern w:val="0"/>
          <w:sz w:val="28"/>
          <w14:ligatures w14:val="none"/>
        </w:rPr>
        <w:t>каким</w:t>
      </w:r>
      <w:r w:rsidRPr="008F5C49">
        <w:rPr>
          <w:rFonts w:ascii="Times New Roman" w:hAnsi="Times New Roman"/>
          <w:kern w:val="0"/>
          <w:sz w:val="28"/>
          <w14:ligatures w14:val="none"/>
        </w:rPr>
        <w:t xml:space="preserve"> требованиям должны соответствовать</w:t>
      </w:r>
      <w:r>
        <w:rPr>
          <w:rFonts w:ascii="Times New Roman" w:hAnsi="Times New Roman"/>
          <w:kern w:val="0"/>
          <w:sz w:val="28"/>
          <w14:ligatures w14:val="none"/>
        </w:rPr>
        <w:t xml:space="preserve"> </w:t>
      </w:r>
      <w:r w:rsidRPr="008F5C49">
        <w:rPr>
          <w:rFonts w:ascii="Times New Roman" w:hAnsi="Times New Roman"/>
          <w:kern w:val="0"/>
          <w:sz w:val="28"/>
          <w14:ligatures w14:val="none"/>
        </w:rPr>
        <w:t>театральные декорации</w:t>
      </w:r>
      <w:r>
        <w:rPr>
          <w:rFonts w:ascii="Times New Roman" w:hAnsi="Times New Roman"/>
          <w:kern w:val="0"/>
          <w:sz w:val="28"/>
          <w14:ligatures w14:val="none"/>
        </w:rPr>
        <w:t>.</w:t>
      </w:r>
    </w:p>
    <w:p w14:paraId="314994B8" w14:textId="6159AC81" w:rsidR="008F5C49" w:rsidRPr="008F5C49" w:rsidRDefault="008F5C49" w:rsidP="00F125C7">
      <w:pPr>
        <w:spacing w:after="0" w:line="360" w:lineRule="auto"/>
        <w:ind w:firstLine="709"/>
        <w:jc w:val="both"/>
        <w:rPr>
          <w:rFonts w:ascii="Times New Roman" w:hAnsi="Times New Roman"/>
          <w:kern w:val="0"/>
          <w:sz w:val="28"/>
          <w14:ligatures w14:val="none"/>
        </w:rPr>
      </w:pPr>
      <w:r w:rsidRPr="008F5C49">
        <w:rPr>
          <w:rFonts w:ascii="Times New Roman" w:hAnsi="Times New Roman"/>
          <w:kern w:val="0"/>
          <w:sz w:val="28"/>
          <w14:ligatures w14:val="none"/>
        </w:rPr>
        <w:t>Характеристик</w:t>
      </w:r>
      <w:r>
        <w:rPr>
          <w:rFonts w:ascii="Times New Roman" w:hAnsi="Times New Roman"/>
          <w:kern w:val="0"/>
          <w:sz w:val="28"/>
          <w14:ligatures w14:val="none"/>
        </w:rPr>
        <w:t xml:space="preserve">и </w:t>
      </w:r>
      <w:r w:rsidRPr="008F5C49">
        <w:rPr>
          <w:rFonts w:ascii="Times New Roman" w:hAnsi="Times New Roman"/>
          <w:kern w:val="0"/>
          <w:sz w:val="28"/>
          <w14:ligatures w14:val="none"/>
        </w:rPr>
        <w:t>театральны</w:t>
      </w:r>
      <w:r>
        <w:rPr>
          <w:rFonts w:ascii="Times New Roman" w:hAnsi="Times New Roman"/>
          <w:kern w:val="0"/>
          <w:sz w:val="28"/>
          <w14:ligatures w14:val="none"/>
        </w:rPr>
        <w:t>х</w:t>
      </w:r>
      <w:r w:rsidRPr="008F5C49">
        <w:rPr>
          <w:rFonts w:ascii="Times New Roman" w:hAnsi="Times New Roman"/>
          <w:kern w:val="0"/>
          <w:sz w:val="28"/>
          <w14:ligatures w14:val="none"/>
        </w:rPr>
        <w:t xml:space="preserve"> декораци</w:t>
      </w:r>
      <w:r>
        <w:rPr>
          <w:rFonts w:ascii="Times New Roman" w:hAnsi="Times New Roman"/>
          <w:kern w:val="0"/>
          <w:sz w:val="28"/>
          <w14:ligatures w14:val="none"/>
        </w:rPr>
        <w:t>й</w:t>
      </w:r>
      <w:r w:rsidRPr="008F5C49">
        <w:rPr>
          <w:rFonts w:ascii="Times New Roman" w:hAnsi="Times New Roman"/>
          <w:kern w:val="0"/>
          <w:sz w:val="28"/>
          <w14:ligatures w14:val="none"/>
        </w:rPr>
        <w:t>:</w:t>
      </w:r>
    </w:p>
    <w:p w14:paraId="609C462E" w14:textId="77777777" w:rsidR="008F5C49" w:rsidRDefault="008F5C49" w:rsidP="00F125C7">
      <w:pPr>
        <w:pStyle w:val="a6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kern w:val="0"/>
          <w:sz w:val="28"/>
          <w14:ligatures w14:val="none"/>
        </w:rPr>
      </w:pPr>
      <w:r w:rsidRPr="008F5C49">
        <w:rPr>
          <w:rFonts w:ascii="Times New Roman" w:hAnsi="Times New Roman"/>
          <w:kern w:val="0"/>
          <w:sz w:val="28"/>
          <w14:ligatures w14:val="none"/>
        </w:rPr>
        <w:t>прочность;</w:t>
      </w:r>
    </w:p>
    <w:p w14:paraId="483C0C81" w14:textId="77777777" w:rsidR="008F5C49" w:rsidRDefault="008F5C49" w:rsidP="00F125C7">
      <w:pPr>
        <w:pStyle w:val="a6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kern w:val="0"/>
          <w:sz w:val="28"/>
          <w14:ligatures w14:val="none"/>
        </w:rPr>
      </w:pPr>
      <w:r w:rsidRPr="008F5C49">
        <w:rPr>
          <w:rFonts w:ascii="Times New Roman" w:hAnsi="Times New Roman"/>
          <w:kern w:val="0"/>
          <w:sz w:val="28"/>
          <w14:ligatures w14:val="none"/>
        </w:rPr>
        <w:t>легкость;</w:t>
      </w:r>
    </w:p>
    <w:p w14:paraId="47E3A55B" w14:textId="77777777" w:rsidR="008F5C49" w:rsidRDefault="008F5C49" w:rsidP="00F125C7">
      <w:pPr>
        <w:pStyle w:val="a6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kern w:val="0"/>
          <w:sz w:val="28"/>
          <w14:ligatures w14:val="none"/>
        </w:rPr>
      </w:pPr>
      <w:r w:rsidRPr="008F5C49">
        <w:rPr>
          <w:rFonts w:ascii="Times New Roman" w:hAnsi="Times New Roman"/>
          <w:kern w:val="0"/>
          <w:sz w:val="28"/>
          <w14:ligatures w14:val="none"/>
        </w:rPr>
        <w:t>несложное изготовление;</w:t>
      </w:r>
    </w:p>
    <w:p w14:paraId="10A5454F" w14:textId="77777777" w:rsidR="008F5C49" w:rsidRDefault="008F5C49" w:rsidP="00F125C7">
      <w:pPr>
        <w:pStyle w:val="a6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kern w:val="0"/>
          <w:sz w:val="28"/>
          <w14:ligatures w14:val="none"/>
        </w:rPr>
      </w:pPr>
      <w:r w:rsidRPr="008F5C49">
        <w:rPr>
          <w:rFonts w:ascii="Times New Roman" w:hAnsi="Times New Roman"/>
          <w:kern w:val="0"/>
          <w:sz w:val="28"/>
          <w14:ligatures w14:val="none"/>
        </w:rPr>
        <w:t>возможность быстро собрать и разобрать;</w:t>
      </w:r>
    </w:p>
    <w:p w14:paraId="78C19EE6" w14:textId="251D07F6" w:rsidR="008F5C49" w:rsidRPr="00F125C7" w:rsidRDefault="008F5C49" w:rsidP="00F125C7">
      <w:pPr>
        <w:pStyle w:val="a6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kern w:val="0"/>
          <w:sz w:val="28"/>
          <w14:ligatures w14:val="none"/>
        </w:rPr>
      </w:pPr>
      <w:r w:rsidRPr="008F5C49">
        <w:rPr>
          <w:rFonts w:ascii="Times New Roman" w:hAnsi="Times New Roman"/>
          <w:kern w:val="0"/>
          <w:sz w:val="28"/>
          <w14:ligatures w14:val="none"/>
        </w:rPr>
        <w:t>отличные изобразительные характеристики.</w:t>
      </w:r>
    </w:p>
    <w:tbl>
      <w:tblPr>
        <w:tblStyle w:val="a5"/>
        <w:tblW w:w="10343" w:type="dxa"/>
        <w:tblLook w:val="04A0" w:firstRow="1" w:lastRow="0" w:firstColumn="1" w:lastColumn="0" w:noHBand="0" w:noVBand="1"/>
      </w:tblPr>
      <w:tblGrid>
        <w:gridCol w:w="3964"/>
        <w:gridCol w:w="6379"/>
      </w:tblGrid>
      <w:tr w:rsidR="008F5C49" w14:paraId="31A26B70" w14:textId="77777777" w:rsidTr="00BE65BB">
        <w:tc>
          <w:tcPr>
            <w:tcW w:w="3964" w:type="dxa"/>
          </w:tcPr>
          <w:p w14:paraId="5E630649" w14:textId="77777777" w:rsidR="00612AFA" w:rsidRPr="00B465BF" w:rsidRDefault="00612AFA" w:rsidP="00F125C7">
            <w:pPr>
              <w:spacing w:line="360" w:lineRule="auto"/>
              <w:ind w:firstLine="709"/>
              <w:jc w:val="both"/>
              <w:rPr>
                <w:rFonts w:ascii="Times New Roman" w:hAnsi="Times New Roman"/>
                <w:b/>
                <w:bCs/>
                <w:i/>
                <w:iCs/>
                <w:kern w:val="0"/>
                <w:sz w:val="28"/>
                <w:u w:val="single"/>
                <w14:ligatures w14:val="none"/>
              </w:rPr>
            </w:pPr>
            <w:r w:rsidRPr="00B465BF">
              <w:rPr>
                <w:rFonts w:ascii="Times New Roman" w:hAnsi="Times New Roman"/>
                <w:b/>
                <w:bCs/>
                <w:i/>
                <w:iCs/>
                <w:kern w:val="0"/>
                <w:sz w:val="28"/>
                <w:u w:val="single"/>
                <w14:ligatures w14:val="none"/>
              </w:rPr>
              <w:t xml:space="preserve">Жёсткие: </w:t>
            </w:r>
          </w:p>
          <w:p w14:paraId="1F435D0F" w14:textId="72FD878C" w:rsidR="00612AFA" w:rsidRDefault="00612AFA" w:rsidP="00F125C7">
            <w:pPr>
              <w:spacing w:line="360" w:lineRule="auto"/>
              <w:rPr>
                <w:rFonts w:ascii="Times New Roman" w:hAnsi="Times New Roman"/>
                <w:kern w:val="0"/>
                <w:sz w:val="28"/>
                <w14:ligatures w14:val="none"/>
              </w:rPr>
            </w:pPr>
            <w:r>
              <w:rPr>
                <w:rFonts w:ascii="Times New Roman" w:hAnsi="Times New Roman"/>
                <w:kern w:val="0"/>
                <w:sz w:val="28"/>
                <w14:ligatures w14:val="none"/>
              </w:rPr>
              <w:t>П</w:t>
            </w:r>
            <w:r w:rsidRPr="00B465BF">
              <w:rPr>
                <w:rFonts w:ascii="Times New Roman" w:hAnsi="Times New Roman"/>
                <w:kern w:val="0"/>
                <w:sz w:val="28"/>
                <w14:ligatures w14:val="none"/>
              </w:rPr>
              <w:t>редметы мебели, лестницы, деревья и т.д.</w:t>
            </w:r>
            <w:r>
              <w:rPr>
                <w:rFonts w:ascii="Times New Roman" w:hAnsi="Times New Roman"/>
                <w:kern w:val="0"/>
                <w:sz w:val="28"/>
                <w14:ligatures w14:val="none"/>
              </w:rPr>
              <w:t xml:space="preserve">, а также предметы, </w:t>
            </w:r>
            <w:r w:rsidRPr="00B465BF">
              <w:rPr>
                <w:rFonts w:ascii="Times New Roman" w:hAnsi="Times New Roman"/>
                <w:kern w:val="0"/>
                <w:sz w:val="28"/>
                <w14:ligatures w14:val="none"/>
              </w:rPr>
              <w:t>которые служат лишь фоном</w:t>
            </w:r>
            <w:r>
              <w:rPr>
                <w:rFonts w:ascii="Times New Roman" w:hAnsi="Times New Roman"/>
                <w:kern w:val="0"/>
                <w:sz w:val="28"/>
                <w14:ligatures w14:val="none"/>
              </w:rPr>
              <w:t xml:space="preserve">. </w:t>
            </w:r>
            <w:r w:rsidRPr="00B465BF">
              <w:rPr>
                <w:rFonts w:ascii="Times New Roman" w:hAnsi="Times New Roman"/>
                <w:kern w:val="0"/>
                <w:sz w:val="28"/>
                <w14:ligatures w14:val="none"/>
              </w:rPr>
              <w:t>Театральные декорации этого типа изготавливают в основном из древесины</w:t>
            </w:r>
            <w:r>
              <w:rPr>
                <w:rFonts w:ascii="Times New Roman" w:hAnsi="Times New Roman"/>
                <w:kern w:val="0"/>
                <w:sz w:val="28"/>
                <w14:ligatures w14:val="none"/>
              </w:rPr>
              <w:t>.</w:t>
            </w:r>
            <w:r w:rsidRPr="00B465BF">
              <w:rPr>
                <w:rFonts w:ascii="Times New Roman" w:hAnsi="Times New Roman"/>
                <w:kern w:val="0"/>
                <w:sz w:val="28"/>
                <w14:ligatures w14:val="none"/>
              </w:rPr>
              <w:t> </w:t>
            </w:r>
          </w:p>
        </w:tc>
        <w:tc>
          <w:tcPr>
            <w:tcW w:w="6379" w:type="dxa"/>
          </w:tcPr>
          <w:p w14:paraId="7A075C1D" w14:textId="77777777" w:rsidR="00612AFA" w:rsidRDefault="00612AFA" w:rsidP="00F125C7">
            <w:pPr>
              <w:spacing w:line="360" w:lineRule="auto"/>
              <w:jc w:val="both"/>
              <w:rPr>
                <w:noProof/>
              </w:rPr>
            </w:pPr>
          </w:p>
          <w:p w14:paraId="7655DC97" w14:textId="70EA26E2" w:rsidR="008F5C49" w:rsidRDefault="008F5C49" w:rsidP="00F125C7">
            <w:pPr>
              <w:spacing w:line="360" w:lineRule="auto"/>
              <w:jc w:val="center"/>
              <w:rPr>
                <w:rFonts w:ascii="Times New Roman" w:hAnsi="Times New Roman"/>
                <w:kern w:val="0"/>
                <w:sz w:val="28"/>
                <w14:ligatures w14:val="non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1E28EDB" wp14:editId="6B8AF864">
                  <wp:extent cx="2998470" cy="2260331"/>
                  <wp:effectExtent l="0" t="0" r="0" b="6985"/>
                  <wp:docPr id="1760614193" name="Рисунок 1760614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7498" cy="2289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C49" w14:paraId="0D9CE47A" w14:textId="77777777" w:rsidTr="00BE65BB">
        <w:tc>
          <w:tcPr>
            <w:tcW w:w="3964" w:type="dxa"/>
          </w:tcPr>
          <w:p w14:paraId="0B588727" w14:textId="77777777" w:rsidR="00612AFA" w:rsidRPr="00B465BF" w:rsidRDefault="00612AFA" w:rsidP="00F125C7">
            <w:pPr>
              <w:spacing w:line="360" w:lineRule="auto"/>
              <w:ind w:firstLine="709"/>
              <w:jc w:val="both"/>
              <w:rPr>
                <w:rFonts w:ascii="Times New Roman" w:hAnsi="Times New Roman"/>
                <w:b/>
                <w:bCs/>
                <w:i/>
                <w:iCs/>
                <w:kern w:val="0"/>
                <w:sz w:val="28"/>
                <w:u w:val="single"/>
                <w14:ligatures w14:val="none"/>
              </w:rPr>
            </w:pPr>
            <w:r w:rsidRPr="00B465BF">
              <w:rPr>
                <w:rFonts w:ascii="Times New Roman" w:hAnsi="Times New Roman"/>
                <w:b/>
                <w:bCs/>
                <w:i/>
                <w:iCs/>
                <w:kern w:val="0"/>
                <w:sz w:val="28"/>
                <w:u w:val="single"/>
                <w14:ligatures w14:val="none"/>
              </w:rPr>
              <w:t>Мягкие:</w:t>
            </w:r>
          </w:p>
          <w:p w14:paraId="6E0DD874" w14:textId="77777777" w:rsidR="00612AFA" w:rsidRPr="00B465BF" w:rsidRDefault="00612AFA" w:rsidP="00F125C7">
            <w:pPr>
              <w:spacing w:line="360" w:lineRule="auto"/>
              <w:jc w:val="both"/>
              <w:rPr>
                <w:rFonts w:ascii="Times New Roman" w:hAnsi="Times New Roman"/>
                <w:kern w:val="0"/>
                <w:sz w:val="28"/>
                <w14:ligatures w14:val="none"/>
              </w:rPr>
            </w:pPr>
            <w:r>
              <w:rPr>
                <w:rFonts w:ascii="Times New Roman" w:hAnsi="Times New Roman"/>
                <w:kern w:val="0"/>
                <w:sz w:val="28"/>
                <w14:ligatures w14:val="none"/>
              </w:rPr>
              <w:t>П</w:t>
            </w:r>
            <w:r w:rsidRPr="00B465BF">
              <w:rPr>
                <w:rFonts w:ascii="Times New Roman" w:hAnsi="Times New Roman"/>
                <w:kern w:val="0"/>
                <w:sz w:val="28"/>
                <w14:ligatures w14:val="none"/>
              </w:rPr>
              <w:t>рименяют практически все виды тканей. Театральные декорации делают из холста, бархата и тюля</w:t>
            </w:r>
            <w:r>
              <w:rPr>
                <w:rFonts w:ascii="Times New Roman" w:hAnsi="Times New Roman"/>
                <w:kern w:val="0"/>
                <w:sz w:val="28"/>
                <w14:ligatures w14:val="none"/>
              </w:rPr>
              <w:t xml:space="preserve">, </w:t>
            </w:r>
            <w:r w:rsidRPr="00B465BF">
              <w:rPr>
                <w:rFonts w:ascii="Times New Roman" w:hAnsi="Times New Roman"/>
                <w:kern w:val="0"/>
                <w:sz w:val="28"/>
                <w14:ligatures w14:val="none"/>
              </w:rPr>
              <w:t>синтетически</w:t>
            </w:r>
            <w:r>
              <w:rPr>
                <w:rFonts w:ascii="Times New Roman" w:hAnsi="Times New Roman"/>
                <w:kern w:val="0"/>
                <w:sz w:val="28"/>
                <w14:ligatures w14:val="none"/>
              </w:rPr>
              <w:t>х</w:t>
            </w:r>
            <w:r w:rsidRPr="00B465BF">
              <w:rPr>
                <w:rFonts w:ascii="Times New Roman" w:hAnsi="Times New Roman"/>
                <w:kern w:val="0"/>
                <w:sz w:val="28"/>
                <w14:ligatures w14:val="none"/>
              </w:rPr>
              <w:t xml:space="preserve"> и нетканы</w:t>
            </w:r>
            <w:r>
              <w:rPr>
                <w:rFonts w:ascii="Times New Roman" w:hAnsi="Times New Roman"/>
                <w:kern w:val="0"/>
                <w:sz w:val="28"/>
                <w14:ligatures w14:val="none"/>
              </w:rPr>
              <w:t>х</w:t>
            </w:r>
            <w:r w:rsidRPr="00B465BF">
              <w:rPr>
                <w:rFonts w:ascii="Times New Roman" w:hAnsi="Times New Roman"/>
                <w:kern w:val="0"/>
                <w:sz w:val="28"/>
                <w14:ligatures w14:val="none"/>
              </w:rPr>
              <w:t xml:space="preserve"> материал</w:t>
            </w:r>
            <w:r>
              <w:rPr>
                <w:rFonts w:ascii="Times New Roman" w:hAnsi="Times New Roman"/>
                <w:kern w:val="0"/>
                <w:sz w:val="28"/>
                <w14:ligatures w14:val="none"/>
              </w:rPr>
              <w:t>ов</w:t>
            </w:r>
            <w:r w:rsidRPr="00B465BF">
              <w:rPr>
                <w:rFonts w:ascii="Times New Roman" w:hAnsi="Times New Roman"/>
                <w:kern w:val="0"/>
                <w:sz w:val="28"/>
                <w14:ligatures w14:val="none"/>
              </w:rPr>
              <w:t>.</w:t>
            </w:r>
          </w:p>
          <w:p w14:paraId="3F006760" w14:textId="77777777" w:rsidR="00612AFA" w:rsidRDefault="00612AFA" w:rsidP="00F125C7">
            <w:pPr>
              <w:spacing w:line="360" w:lineRule="auto"/>
              <w:jc w:val="both"/>
              <w:rPr>
                <w:rFonts w:ascii="Times New Roman" w:hAnsi="Times New Roman"/>
                <w:kern w:val="0"/>
                <w:sz w:val="28"/>
                <w14:ligatures w14:val="none"/>
              </w:rPr>
            </w:pPr>
          </w:p>
        </w:tc>
        <w:tc>
          <w:tcPr>
            <w:tcW w:w="6379" w:type="dxa"/>
          </w:tcPr>
          <w:p w14:paraId="18245CC5" w14:textId="77777777" w:rsidR="00612AFA" w:rsidRDefault="00612AFA" w:rsidP="00F125C7">
            <w:pPr>
              <w:spacing w:line="360" w:lineRule="auto"/>
              <w:jc w:val="both"/>
              <w:rPr>
                <w:rFonts w:ascii="Times New Roman" w:hAnsi="Times New Roman"/>
                <w:kern w:val="0"/>
                <w:sz w:val="28"/>
                <w14:ligatures w14:val="none"/>
              </w:rPr>
            </w:pPr>
          </w:p>
          <w:p w14:paraId="0D8AB6DA" w14:textId="780B7A81" w:rsidR="008F5C49" w:rsidRDefault="008F5C49" w:rsidP="00F125C7">
            <w:pPr>
              <w:spacing w:line="360" w:lineRule="auto"/>
              <w:jc w:val="center"/>
              <w:rPr>
                <w:rFonts w:ascii="Times New Roman" w:hAnsi="Times New Roman"/>
                <w:kern w:val="0"/>
                <w:sz w:val="28"/>
                <w14:ligatures w14:val="non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B679B13" wp14:editId="444A84DD">
                  <wp:extent cx="3194756" cy="2072640"/>
                  <wp:effectExtent l="0" t="0" r="5715" b="3810"/>
                  <wp:docPr id="303360103" name="Рисунок 303360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6419" cy="2106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F53A19" w14:textId="77777777" w:rsidR="00612AFA" w:rsidRDefault="00612AFA" w:rsidP="00B465BF">
      <w:pPr>
        <w:spacing w:after="0" w:line="360" w:lineRule="auto"/>
        <w:ind w:firstLine="709"/>
        <w:jc w:val="both"/>
        <w:rPr>
          <w:rFonts w:ascii="Times New Roman" w:hAnsi="Times New Roman"/>
          <w:kern w:val="0"/>
          <w:sz w:val="28"/>
          <w14:ligatures w14:val="none"/>
        </w:rPr>
      </w:pPr>
    </w:p>
    <w:p w14:paraId="5A2A082B" w14:textId="4DD51A9C" w:rsidR="00612AFA" w:rsidRDefault="00BE65BB" w:rsidP="00B465BF">
      <w:pPr>
        <w:spacing w:after="0" w:line="360" w:lineRule="auto"/>
        <w:ind w:firstLine="709"/>
        <w:jc w:val="both"/>
        <w:rPr>
          <w:rFonts w:ascii="Times New Roman" w:hAnsi="Times New Roman"/>
          <w:kern w:val="0"/>
          <w:sz w:val="28"/>
          <w14:ligatures w14:val="none"/>
        </w:rPr>
      </w:pPr>
      <w:r>
        <w:rPr>
          <w:rFonts w:ascii="Times New Roman" w:hAnsi="Times New Roman"/>
          <w:kern w:val="0"/>
          <w:sz w:val="28"/>
          <w14:ligatures w14:val="none"/>
        </w:rPr>
        <w:lastRenderedPageBreak/>
        <w:t>Для реализации замысла, совмест</w:t>
      </w:r>
      <w:r w:rsidR="007D0A8D">
        <w:rPr>
          <w:rFonts w:ascii="Times New Roman" w:hAnsi="Times New Roman"/>
          <w:kern w:val="0"/>
          <w:sz w:val="28"/>
          <w14:ligatures w14:val="none"/>
        </w:rPr>
        <w:t>н</w:t>
      </w:r>
      <w:bookmarkStart w:id="0" w:name="_GoBack"/>
      <w:bookmarkEnd w:id="0"/>
      <w:r>
        <w:rPr>
          <w:rFonts w:ascii="Times New Roman" w:hAnsi="Times New Roman"/>
          <w:kern w:val="0"/>
          <w:sz w:val="28"/>
          <w14:ligatures w14:val="none"/>
        </w:rPr>
        <w:t>о с детьми были изготовлены атрибуты для предстояще</w:t>
      </w:r>
      <w:r w:rsidR="00E27700">
        <w:rPr>
          <w:rFonts w:ascii="Times New Roman" w:hAnsi="Times New Roman"/>
          <w:kern w:val="0"/>
          <w:sz w:val="28"/>
          <w14:ligatures w14:val="none"/>
        </w:rPr>
        <w:t xml:space="preserve">й </w:t>
      </w:r>
      <w:r w:rsidR="00D27818">
        <w:rPr>
          <w:rFonts w:ascii="Times New Roman" w:hAnsi="Times New Roman"/>
          <w:kern w:val="0"/>
          <w:sz w:val="28"/>
          <w14:ligatures w14:val="none"/>
        </w:rPr>
        <w:t>театрализованной постановки</w:t>
      </w:r>
      <w:r>
        <w:rPr>
          <w:rFonts w:ascii="Times New Roman" w:hAnsi="Times New Roman"/>
          <w:kern w:val="0"/>
          <w:sz w:val="28"/>
          <w14:ligatures w14:val="none"/>
        </w:rPr>
        <w:t xml:space="preserve">, а также закреплены полученные знания о видах декораций, </w:t>
      </w:r>
      <w:r w:rsidR="00D27818">
        <w:rPr>
          <w:rFonts w:ascii="Times New Roman" w:hAnsi="Times New Roman"/>
          <w:kern w:val="0"/>
          <w:sz w:val="28"/>
          <w14:ligatures w14:val="none"/>
        </w:rPr>
        <w:t xml:space="preserve">о </w:t>
      </w:r>
      <w:r>
        <w:rPr>
          <w:rFonts w:ascii="Times New Roman" w:hAnsi="Times New Roman"/>
          <w:kern w:val="0"/>
          <w:sz w:val="28"/>
          <w14:ligatures w14:val="none"/>
        </w:rPr>
        <w:t>необходимости их использования в театральных постановках.</w:t>
      </w:r>
    </w:p>
    <w:p w14:paraId="10660A20" w14:textId="77777777" w:rsidR="00535946" w:rsidRDefault="00535946" w:rsidP="00B465BF">
      <w:pPr>
        <w:spacing w:after="0" w:line="360" w:lineRule="auto"/>
        <w:ind w:firstLine="709"/>
        <w:jc w:val="both"/>
        <w:rPr>
          <w:rFonts w:ascii="Times New Roman" w:hAnsi="Times New Roman"/>
          <w:kern w:val="0"/>
          <w:sz w:val="28"/>
          <w14:ligatures w14:val="none"/>
        </w:rPr>
      </w:pPr>
    </w:p>
    <w:tbl>
      <w:tblPr>
        <w:tblStyle w:val="a5"/>
        <w:tblW w:w="106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96"/>
        <w:gridCol w:w="3036"/>
        <w:gridCol w:w="3875"/>
      </w:tblGrid>
      <w:tr w:rsidR="00535946" w14:paraId="7D843638" w14:textId="77777777" w:rsidTr="00535946">
        <w:tc>
          <w:tcPr>
            <w:tcW w:w="3696" w:type="dxa"/>
          </w:tcPr>
          <w:p w14:paraId="172758F4" w14:textId="77777777" w:rsidR="00AA3FE8" w:rsidRDefault="00AA3FE8" w:rsidP="00535946">
            <w:pPr>
              <w:spacing w:line="360" w:lineRule="auto"/>
              <w:jc w:val="center"/>
              <w:rPr>
                <w:rFonts w:ascii="Times New Roman" w:hAnsi="Times New Roman"/>
                <w:kern w:val="0"/>
                <w:sz w:val="28"/>
                <w14:ligatures w14:val="none"/>
              </w:rPr>
            </w:pPr>
          </w:p>
          <w:p w14:paraId="31E78EA9" w14:textId="5739EB6D" w:rsidR="00AA3FE8" w:rsidRDefault="00AA3FE8" w:rsidP="00535946">
            <w:pPr>
              <w:spacing w:line="360" w:lineRule="auto"/>
              <w:jc w:val="center"/>
              <w:rPr>
                <w:rFonts w:ascii="Times New Roman" w:hAnsi="Times New Roman"/>
                <w:kern w:val="0"/>
                <w:sz w:val="28"/>
                <w14:ligatures w14:val="non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4099255" wp14:editId="6AB480FF">
                  <wp:extent cx="2042111" cy="2760980"/>
                  <wp:effectExtent l="0" t="0" r="0" b="1270"/>
                  <wp:docPr id="3414683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1468353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079567" cy="28116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CE176E" w14:textId="77777777" w:rsidR="00AA3FE8" w:rsidRDefault="00AA3FE8" w:rsidP="00535946">
            <w:pPr>
              <w:spacing w:line="360" w:lineRule="auto"/>
              <w:jc w:val="center"/>
              <w:rPr>
                <w:rFonts w:ascii="Times New Roman" w:hAnsi="Times New Roman"/>
                <w:kern w:val="0"/>
                <w:sz w:val="28"/>
                <w14:ligatures w14:val="none"/>
              </w:rPr>
            </w:pPr>
          </w:p>
        </w:tc>
        <w:tc>
          <w:tcPr>
            <w:tcW w:w="3036" w:type="dxa"/>
          </w:tcPr>
          <w:p w14:paraId="44CF349A" w14:textId="77777777" w:rsidR="00AA3FE8" w:rsidRDefault="00AA3FE8" w:rsidP="00535946">
            <w:pPr>
              <w:spacing w:line="360" w:lineRule="auto"/>
              <w:jc w:val="center"/>
              <w:rPr>
                <w:noProof/>
              </w:rPr>
            </w:pPr>
          </w:p>
          <w:p w14:paraId="500C0F96" w14:textId="77777777" w:rsidR="00AA3FE8" w:rsidRDefault="00AA3FE8" w:rsidP="00535946">
            <w:pPr>
              <w:spacing w:line="360" w:lineRule="auto"/>
              <w:jc w:val="center"/>
              <w:rPr>
                <w:rFonts w:ascii="Times New Roman" w:hAnsi="Times New Roman"/>
                <w:kern w:val="0"/>
                <w:sz w:val="28"/>
                <w14:ligatures w14:val="non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97C920E" wp14:editId="2E336925">
                  <wp:extent cx="1729740" cy="1388238"/>
                  <wp:effectExtent l="0" t="0" r="3810" b="2540"/>
                  <wp:docPr id="15651081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5108133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293" cy="140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657B14" w14:textId="729A65F2" w:rsidR="00AA3FE8" w:rsidRDefault="00AA3FE8" w:rsidP="00535946">
            <w:pPr>
              <w:spacing w:line="360" w:lineRule="auto"/>
              <w:jc w:val="center"/>
              <w:rPr>
                <w:rFonts w:ascii="Times New Roman" w:hAnsi="Times New Roman"/>
                <w:kern w:val="0"/>
                <w:sz w:val="28"/>
                <w14:ligatures w14:val="non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845F9D7" wp14:editId="4553457D">
                  <wp:extent cx="1738630" cy="1303889"/>
                  <wp:effectExtent l="0" t="0" r="0" b="0"/>
                  <wp:docPr id="19960933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6093357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396" cy="13134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5" w:type="dxa"/>
          </w:tcPr>
          <w:p w14:paraId="2D79686B" w14:textId="77777777" w:rsidR="00AA3FE8" w:rsidRDefault="00AA3FE8" w:rsidP="00535946">
            <w:pPr>
              <w:spacing w:line="360" w:lineRule="auto"/>
              <w:jc w:val="center"/>
              <w:rPr>
                <w:noProof/>
              </w:rPr>
            </w:pPr>
          </w:p>
          <w:p w14:paraId="2E295895" w14:textId="77777777" w:rsidR="00AA3FE8" w:rsidRDefault="00AA3FE8" w:rsidP="00535946">
            <w:pPr>
              <w:spacing w:line="360" w:lineRule="auto"/>
              <w:jc w:val="center"/>
              <w:rPr>
                <w:rFonts w:ascii="Times New Roman" w:hAnsi="Times New Roman"/>
                <w:kern w:val="0"/>
                <w:sz w:val="28"/>
                <w14:ligatures w14:val="non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8A983B1" wp14:editId="51729CC0">
                  <wp:extent cx="1874520" cy="1405800"/>
                  <wp:effectExtent l="0" t="0" r="0" b="4445"/>
                  <wp:docPr id="1038149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814958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8897" cy="1431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2F76E0" w14:textId="582F6242" w:rsidR="00AA3FE8" w:rsidRDefault="00AA3FE8" w:rsidP="00535946">
            <w:pPr>
              <w:spacing w:line="360" w:lineRule="auto"/>
              <w:jc w:val="center"/>
              <w:rPr>
                <w:rFonts w:ascii="Times New Roman" w:hAnsi="Times New Roman"/>
                <w:kern w:val="0"/>
                <w:sz w:val="28"/>
                <w14:ligatures w14:val="non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CD96C33" wp14:editId="117203FC">
                  <wp:extent cx="1881412" cy="1288415"/>
                  <wp:effectExtent l="0" t="0" r="5080" b="6985"/>
                  <wp:docPr id="3682148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821485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950" cy="1318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5946" w14:paraId="0ED9F0B7" w14:textId="77777777" w:rsidTr="00535946">
        <w:tc>
          <w:tcPr>
            <w:tcW w:w="3696" w:type="dxa"/>
          </w:tcPr>
          <w:p w14:paraId="5420ED7E" w14:textId="2E0D1523" w:rsidR="00AA3FE8" w:rsidRDefault="00AA3FE8" w:rsidP="00535946">
            <w:pPr>
              <w:spacing w:line="360" w:lineRule="auto"/>
              <w:jc w:val="center"/>
              <w:rPr>
                <w:rFonts w:ascii="Times New Roman" w:hAnsi="Times New Roman"/>
                <w:kern w:val="0"/>
                <w:sz w:val="28"/>
                <w14:ligatures w14:val="non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6F0A300" wp14:editId="766F411A">
                  <wp:extent cx="1798320" cy="1414013"/>
                  <wp:effectExtent l="0" t="0" r="0" b="0"/>
                  <wp:docPr id="12515348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153488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1838" cy="1456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36" w:type="dxa"/>
          </w:tcPr>
          <w:p w14:paraId="0E43CB06" w14:textId="16CDEE9E" w:rsidR="00AA3FE8" w:rsidRDefault="00AA3FE8" w:rsidP="00535946">
            <w:pPr>
              <w:spacing w:line="360" w:lineRule="auto"/>
              <w:jc w:val="center"/>
              <w:rPr>
                <w:rFonts w:ascii="Times New Roman" w:hAnsi="Times New Roman"/>
                <w:kern w:val="0"/>
                <w:sz w:val="28"/>
                <w14:ligatures w14:val="non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547D766" wp14:editId="601F5725">
                  <wp:extent cx="1782432" cy="1397237"/>
                  <wp:effectExtent l="0" t="0" r="8890" b="0"/>
                  <wp:docPr id="190236486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2364865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8044" cy="1425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5" w:type="dxa"/>
          </w:tcPr>
          <w:p w14:paraId="59D06D42" w14:textId="2E64E433" w:rsidR="00AA3FE8" w:rsidRDefault="00AA3FE8" w:rsidP="00535946">
            <w:pPr>
              <w:spacing w:line="360" w:lineRule="auto"/>
              <w:jc w:val="center"/>
              <w:rPr>
                <w:rFonts w:ascii="Times New Roman" w:hAnsi="Times New Roman"/>
                <w:kern w:val="0"/>
                <w:sz w:val="28"/>
                <w14:ligatures w14:val="non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F9331FF" wp14:editId="52705F80">
                  <wp:extent cx="2042159" cy="1379220"/>
                  <wp:effectExtent l="0" t="0" r="0" b="0"/>
                  <wp:docPr id="12596619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9661928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6703" cy="1409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5946" w14:paraId="613A0D0A" w14:textId="77777777" w:rsidTr="00535946">
        <w:tc>
          <w:tcPr>
            <w:tcW w:w="3696" w:type="dxa"/>
          </w:tcPr>
          <w:p w14:paraId="59F45EA4" w14:textId="742E8614" w:rsidR="00535946" w:rsidRDefault="00535946" w:rsidP="00535946">
            <w:pPr>
              <w:spacing w:line="360" w:lineRule="auto"/>
              <w:jc w:val="center"/>
              <w:rPr>
                <w:rFonts w:ascii="Times New Roman" w:hAnsi="Times New Roman"/>
                <w:kern w:val="0"/>
                <w:sz w:val="28"/>
                <w14:ligatures w14:val="non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7DAA7B3" wp14:editId="631AFE31">
                  <wp:extent cx="2202180" cy="1651530"/>
                  <wp:effectExtent l="0" t="0" r="7620" b="6350"/>
                  <wp:docPr id="6065152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6515218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0095" cy="1664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11" w:type="dxa"/>
            <w:gridSpan w:val="2"/>
          </w:tcPr>
          <w:tbl>
            <w:tblPr>
              <w:tblStyle w:val="a5"/>
              <w:tblW w:w="0" w:type="auto"/>
              <w:tblInd w:w="5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3649"/>
            </w:tblGrid>
            <w:tr w:rsidR="00535946" w14:paraId="12B24A25" w14:textId="77777777" w:rsidTr="00535946">
              <w:tc>
                <w:tcPr>
                  <w:tcW w:w="3649" w:type="dxa"/>
                </w:tcPr>
                <w:p w14:paraId="3A2759F1" w14:textId="77777777" w:rsidR="00535946" w:rsidRDefault="00535946" w:rsidP="00535946">
                  <w:pPr>
                    <w:spacing w:line="360" w:lineRule="auto"/>
                    <w:rPr>
                      <w:rFonts w:ascii="Times New Roman" w:hAnsi="Times New Roman"/>
                      <w:kern w:val="0"/>
                      <w:sz w:val="28"/>
                      <w14:ligatures w14:val="none"/>
                    </w:rPr>
                  </w:pPr>
                  <w:r w:rsidRPr="00535946">
                    <w:rPr>
                      <w:noProof/>
                      <w:lang w:eastAsia="ru-RU"/>
                    </w:rPr>
                    <w:drawing>
                      <wp:inline distT="0" distB="0" distL="0" distR="0" wp14:anchorId="5CD32DE1" wp14:editId="0A8A9551">
                        <wp:extent cx="1508760" cy="1676400"/>
                        <wp:effectExtent l="0" t="0" r="0" b="0"/>
                        <wp:docPr id="1735013971" name="Рисунок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35013971" name=""/>
                                <pic:cNvPicPr/>
                              </pic:nvPicPr>
                              <pic:blipFill>
                                <a:blip r:embed="rId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09252" cy="16769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346347CF" w14:textId="03BE64A2" w:rsidR="00535946" w:rsidRDefault="00535946" w:rsidP="00535946">
            <w:pPr>
              <w:spacing w:line="360" w:lineRule="auto"/>
              <w:jc w:val="center"/>
              <w:rPr>
                <w:rFonts w:ascii="Times New Roman" w:hAnsi="Times New Roman"/>
                <w:kern w:val="0"/>
                <w:sz w:val="28"/>
                <w14:ligatures w14:val="none"/>
              </w:rPr>
            </w:pPr>
          </w:p>
        </w:tc>
      </w:tr>
    </w:tbl>
    <w:p w14:paraId="5E4D9DA7" w14:textId="77777777" w:rsidR="00BE65BB" w:rsidRDefault="00BE65BB" w:rsidP="00B465BF">
      <w:pPr>
        <w:spacing w:after="0" w:line="360" w:lineRule="auto"/>
        <w:ind w:firstLine="709"/>
        <w:jc w:val="both"/>
        <w:rPr>
          <w:rFonts w:ascii="Times New Roman" w:hAnsi="Times New Roman"/>
          <w:kern w:val="0"/>
          <w:sz w:val="28"/>
          <w14:ligatures w14:val="none"/>
        </w:rPr>
      </w:pPr>
    </w:p>
    <w:p w14:paraId="0A141ABA" w14:textId="70226449" w:rsidR="00BE65BB" w:rsidRDefault="00BE65BB" w:rsidP="00B465BF">
      <w:pPr>
        <w:spacing w:after="0" w:line="360" w:lineRule="auto"/>
        <w:ind w:firstLine="709"/>
        <w:jc w:val="both"/>
        <w:rPr>
          <w:rFonts w:ascii="Times New Roman" w:hAnsi="Times New Roman"/>
          <w:kern w:val="0"/>
          <w:sz w:val="28"/>
          <w14:ligatures w14:val="none"/>
        </w:rPr>
      </w:pPr>
    </w:p>
    <w:sectPr w:rsidR="00BE65BB" w:rsidSect="00F125C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E602C49"/>
    <w:multiLevelType w:val="hybridMultilevel"/>
    <w:tmpl w:val="3726320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5D560C9"/>
    <w:multiLevelType w:val="multilevel"/>
    <w:tmpl w:val="820ECC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revisionView w:inkAnnotations="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4B8C"/>
    <w:rsid w:val="0011096C"/>
    <w:rsid w:val="00124B8C"/>
    <w:rsid w:val="00396C64"/>
    <w:rsid w:val="004551B6"/>
    <w:rsid w:val="00535946"/>
    <w:rsid w:val="00612AFA"/>
    <w:rsid w:val="007A78B6"/>
    <w:rsid w:val="007D0A8D"/>
    <w:rsid w:val="008F5C49"/>
    <w:rsid w:val="00A40793"/>
    <w:rsid w:val="00AA3FE8"/>
    <w:rsid w:val="00B465BF"/>
    <w:rsid w:val="00BE65BB"/>
    <w:rsid w:val="00D27818"/>
    <w:rsid w:val="00D8582B"/>
    <w:rsid w:val="00E27700"/>
    <w:rsid w:val="00F125C7"/>
    <w:rsid w:val="00F421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57325B"/>
  <w15:chartTrackingRefBased/>
  <w15:docId w15:val="{63167728-ADBD-41D6-8563-4D487A16F3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A78B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7A78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character" w:styleId="a4">
    <w:name w:val="Strong"/>
    <w:basedOn w:val="a0"/>
    <w:uiPriority w:val="22"/>
    <w:qFormat/>
    <w:rsid w:val="007A78B6"/>
    <w:rPr>
      <w:b/>
      <w:bCs/>
    </w:rPr>
  </w:style>
  <w:style w:type="table" w:styleId="a5">
    <w:name w:val="Table Grid"/>
    <w:basedOn w:val="a1"/>
    <w:uiPriority w:val="39"/>
    <w:rsid w:val="00612AF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8F5C4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11031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454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177</Words>
  <Characters>1011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Евгения Пусенкова</dc:creator>
  <cp:keywords/>
  <dc:description/>
  <cp:lastModifiedBy>Пользователь</cp:lastModifiedBy>
  <cp:revision>3</cp:revision>
  <dcterms:created xsi:type="dcterms:W3CDTF">2023-12-08T09:41:00Z</dcterms:created>
  <dcterms:modified xsi:type="dcterms:W3CDTF">2023-12-08T09:46:00Z</dcterms:modified>
</cp:coreProperties>
</file>